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5010F" w14:textId="48FE29CA" w:rsidR="00714CBD" w:rsidRPr="0042079B" w:rsidRDefault="00714CBD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S2-2400289</w:t>
      </w:r>
    </w:p>
    <w:p w14:paraId="6BD65265" w14:textId="77777777" w:rsidR="00714CBD" w:rsidRDefault="00714CBD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1823E481" w14:textId="77777777" w:rsidR="00714CBD" w:rsidRPr="0042079B" w:rsidRDefault="00714CBD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7DAE058C" w14:textId="5B42A732" w:rsidR="00714CBD" w:rsidRDefault="00714CBD">
      <w:pPr>
        <w:ind w:left="2127" w:hanging="2127"/>
        <w:rPr>
          <w:rFonts w:ascii="Arial" w:hAnsi="Arial" w:cs="Arial"/>
          <w:b/>
        </w:rPr>
      </w:pPr>
    </w:p>
    <w:p w14:paraId="4BE83621" w14:textId="15BFE482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proofErr w:type="spellStart"/>
      <w:r w:rsidR="003E14C7">
        <w:rPr>
          <w:rFonts w:ascii="Arial" w:hAnsi="Arial" w:cs="Arial"/>
          <w:b/>
        </w:rPr>
        <w:t>Wiliot</w:t>
      </w:r>
      <w:proofErr w:type="spellEnd"/>
    </w:p>
    <w:p w14:paraId="765619B3" w14:textId="4F389779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proofErr w:type="spellStart"/>
      <w:r w:rsidR="00371DE3" w:rsidRPr="00371DE3">
        <w:rPr>
          <w:rFonts w:ascii="Arial" w:hAnsi="Arial" w:cs="Arial"/>
          <w:b/>
        </w:rPr>
        <w:t>FS_AmbientIoT</w:t>
      </w:r>
      <w:proofErr w:type="spellEnd"/>
      <w:r w:rsidR="00371DE3" w:rsidRPr="00371DE3">
        <w:rPr>
          <w:rFonts w:ascii="Arial" w:hAnsi="Arial" w:cs="Arial"/>
          <w:b/>
        </w:rPr>
        <w:t xml:space="preserve"> </w:t>
      </w:r>
      <w:r w:rsidR="00114D72">
        <w:rPr>
          <w:rFonts w:ascii="Arial" w:hAnsi="Arial" w:cs="Arial"/>
          <w:b/>
        </w:rPr>
        <w:t>architectural a</w:t>
      </w:r>
      <w:r w:rsidR="00371DE3">
        <w:rPr>
          <w:rFonts w:ascii="Arial" w:hAnsi="Arial" w:cs="Arial"/>
          <w:b/>
        </w:rPr>
        <w:t>ssumptions</w:t>
      </w:r>
      <w:r w:rsidR="00013C6F">
        <w:rPr>
          <w:rFonts w:ascii="Arial" w:hAnsi="Arial" w:cs="Arial"/>
          <w:b/>
        </w:rPr>
        <w:t xml:space="preserve"> and </w:t>
      </w:r>
      <w:r w:rsidR="00114D72">
        <w:rPr>
          <w:rFonts w:ascii="Arial" w:hAnsi="Arial" w:cs="Arial"/>
          <w:b/>
        </w:rPr>
        <w:t>r</w:t>
      </w:r>
      <w:r w:rsidR="00013C6F" w:rsidRPr="00013C6F">
        <w:rPr>
          <w:rFonts w:ascii="Arial" w:hAnsi="Arial" w:cs="Arial"/>
          <w:b/>
        </w:rPr>
        <w:t>equirements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5CC6709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1DE3">
        <w:rPr>
          <w:rFonts w:ascii="Arial" w:hAnsi="Arial" w:cs="Arial"/>
          <w:b/>
        </w:rPr>
        <w:t>14</w:t>
      </w:r>
    </w:p>
    <w:p w14:paraId="456D2A75" w14:textId="54F7A27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371DE3" w:rsidRPr="00371DE3">
        <w:rPr>
          <w:rFonts w:ascii="Arial" w:hAnsi="Arial" w:cs="Arial"/>
          <w:b/>
        </w:rPr>
        <w:t>FS_AmbientIoT</w:t>
      </w:r>
      <w:proofErr w:type="spellEnd"/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70FC533D" w:rsidR="00283E20" w:rsidRPr="009B1A0D" w:rsidRDefault="00B03EB3" w:rsidP="00283E20">
      <w:pPr>
        <w:rPr>
          <w:rFonts w:ascii="Arial" w:hAnsi="Arial" w:cs="Arial"/>
          <w:i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371DE3" w:rsidRPr="00371DE3">
        <w:rPr>
          <w:rFonts w:ascii="Arial" w:hAnsi="Arial" w:cs="Arial"/>
          <w:i/>
        </w:rPr>
        <w:t xml:space="preserve"> </w:t>
      </w:r>
      <w:r w:rsidR="00114D72" w:rsidRPr="00114D72">
        <w:rPr>
          <w:rFonts w:ascii="Arial" w:hAnsi="Arial" w:cs="Arial"/>
          <w:i/>
        </w:rPr>
        <w:t xml:space="preserve">architectural assumptions and requirements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FS_</w:t>
      </w:r>
      <w:r w:rsidR="00371DE3" w:rsidRPr="00371DE3">
        <w:rPr>
          <w:rFonts w:ascii="Arial" w:hAnsi="Arial" w:cs="Arial"/>
          <w:i/>
        </w:rPr>
        <w:t xml:space="preserve"> </w:t>
      </w:r>
      <w:proofErr w:type="spellStart"/>
      <w:r w:rsidR="00371DE3" w:rsidRPr="00371DE3">
        <w:rPr>
          <w:rFonts w:ascii="Arial" w:hAnsi="Arial" w:cs="Arial"/>
          <w:i/>
        </w:rPr>
        <w:t>AmbientIoT</w:t>
      </w:r>
      <w:proofErr w:type="spellEnd"/>
      <w:r w:rsidR="00371DE3" w:rsidRPr="00371DE3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371DE3">
        <w:rPr>
          <w:rFonts w:ascii="Arial" w:hAnsi="Arial" w:cs="Arial"/>
          <w:i/>
        </w:rPr>
        <w:t>13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7A12028A" w14:textId="60DFE549" w:rsidR="00D84A94" w:rsidRPr="00371DE3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proposes </w:t>
      </w:r>
      <w:proofErr w:type="spellStart"/>
      <w:r w:rsidR="00182135">
        <w:rPr>
          <w:rFonts w:eastAsiaTheme="minorEastAsia"/>
          <w:color w:val="auto"/>
          <w:lang w:eastAsia="en-US"/>
        </w:rPr>
        <w:t>FS_</w:t>
      </w:r>
      <w:r w:rsidR="00182135" w:rsidRPr="00371DE3">
        <w:rPr>
          <w:rFonts w:eastAsiaTheme="minorEastAsia"/>
          <w:color w:val="auto"/>
          <w:lang w:eastAsia="en-US"/>
        </w:rPr>
        <w:t>AmbientIoT</w:t>
      </w:r>
      <w:proofErr w:type="spellEnd"/>
      <w:r w:rsidR="00182135" w:rsidRPr="00371DE3">
        <w:rPr>
          <w:rFonts w:eastAsiaTheme="minorEastAsia"/>
          <w:color w:val="auto"/>
          <w:lang w:eastAsia="en-US"/>
        </w:rPr>
        <w:t xml:space="preserve"> </w:t>
      </w:r>
      <w:r w:rsidR="00114D72" w:rsidRPr="00114D72">
        <w:rPr>
          <w:rFonts w:eastAsiaTheme="minorEastAsia"/>
          <w:color w:val="auto"/>
          <w:lang w:eastAsia="en-US"/>
        </w:rPr>
        <w:t>architectural assumptions and requirements</w:t>
      </w:r>
      <w:r w:rsidR="00371DE3">
        <w:rPr>
          <w:rFonts w:eastAsiaTheme="minorEastAsia"/>
          <w:color w:val="auto"/>
          <w:lang w:eastAsia="en-US"/>
        </w:rPr>
        <w:t xml:space="preserve"> </w:t>
      </w:r>
      <w:r w:rsidR="00937079">
        <w:rPr>
          <w:rFonts w:eastAsiaTheme="minorEastAsia"/>
          <w:color w:val="auto"/>
          <w:lang w:eastAsia="en-US"/>
        </w:rPr>
        <w:t xml:space="preserve">based </w:t>
      </w:r>
      <w:r w:rsidR="005B6BA2">
        <w:rPr>
          <w:rFonts w:eastAsiaTheme="minorEastAsia"/>
          <w:color w:val="auto"/>
          <w:lang w:eastAsia="en-US"/>
        </w:rPr>
        <w:t xml:space="preserve">on </w:t>
      </w:r>
      <w:r w:rsidR="00182135">
        <w:rPr>
          <w:rFonts w:eastAsiaTheme="minorEastAsia"/>
          <w:color w:val="auto"/>
          <w:lang w:eastAsia="en-US"/>
        </w:rPr>
        <w:t>T</w:t>
      </w:r>
      <w:r w:rsidR="00153B6F">
        <w:rPr>
          <w:rFonts w:eastAsiaTheme="minorEastAsia"/>
          <w:color w:val="auto"/>
          <w:lang w:eastAsia="en-US"/>
        </w:rPr>
        <w:t xml:space="preserve">R 22.840 and </w:t>
      </w:r>
      <w:r w:rsidR="007527DB">
        <w:rPr>
          <w:rFonts w:eastAsiaTheme="minorEastAsia"/>
          <w:color w:val="auto"/>
          <w:lang w:eastAsia="en-US"/>
        </w:rPr>
        <w:t>TR 38.848</w:t>
      </w:r>
      <w:r w:rsidR="005B6BA2">
        <w:rPr>
          <w:rFonts w:eastAsiaTheme="minorEastAsia"/>
          <w:color w:val="auto"/>
          <w:lang w:eastAsia="en-US"/>
        </w:rPr>
        <w:t xml:space="preserve"> </w:t>
      </w:r>
      <w:r w:rsidR="00A9192A">
        <w:rPr>
          <w:rFonts w:eastAsiaTheme="minorEastAsia"/>
          <w:color w:val="auto"/>
          <w:lang w:eastAsia="en-US"/>
        </w:rPr>
        <w:t>content.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12AF8274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0B2742">
        <w:rPr>
          <w:rFonts w:eastAsiaTheme="minorEastAsia"/>
          <w:color w:val="auto"/>
          <w:lang w:eastAsia="en-US"/>
        </w:rPr>
        <w:t>13</w:t>
      </w:r>
      <w:r>
        <w:rPr>
          <w:rFonts w:eastAsiaTheme="minorEastAsia"/>
          <w:color w:val="auto"/>
          <w:lang w:eastAsia="en-US"/>
        </w:rPr>
        <w:t xml:space="preserve"> </w:t>
      </w:r>
      <w:r w:rsidR="00371DE3">
        <w:rPr>
          <w:rFonts w:eastAsiaTheme="minorEastAsia"/>
          <w:color w:val="auto"/>
          <w:lang w:eastAsia="en-US"/>
        </w:rPr>
        <w:t>v</w:t>
      </w:r>
      <w:r>
        <w:rPr>
          <w:rFonts w:eastAsiaTheme="minorEastAsia"/>
          <w:color w:val="auto"/>
          <w:lang w:eastAsia="en-US"/>
        </w:rPr>
        <w:t>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bookmarkEnd w:id="3"/>
    <w:p w14:paraId="44C7810A" w14:textId="77777777" w:rsidR="007E417F" w:rsidRDefault="007E417F" w:rsidP="001765B6">
      <w:pPr>
        <w:pStyle w:val="EX"/>
        <w:rPr>
          <w:lang w:eastAsia="zh-CN"/>
        </w:rPr>
      </w:pPr>
    </w:p>
    <w:p w14:paraId="129F7273" w14:textId="77777777" w:rsidR="00955A76" w:rsidRDefault="00955A76" w:rsidP="00955A76">
      <w:pPr>
        <w:pStyle w:val="Heading2"/>
      </w:pPr>
      <w:bookmarkStart w:id="4" w:name="_Toc93073656"/>
      <w:r w:rsidRPr="009B1A0D">
        <w:t>4.1</w:t>
      </w:r>
      <w:r w:rsidRPr="009B1A0D">
        <w:tab/>
        <w:t>Architectural Assumptions</w:t>
      </w:r>
      <w:bookmarkEnd w:id="4"/>
    </w:p>
    <w:p w14:paraId="76D6196E" w14:textId="77777777" w:rsidR="00693495" w:rsidRPr="00196918" w:rsidRDefault="00693495" w:rsidP="00693495">
      <w:r w:rsidRPr="009B1A0D">
        <w:t>The architecture in this study should be based on the following assumptions:</w:t>
      </w:r>
    </w:p>
    <w:p w14:paraId="0E9A8A59" w14:textId="77777777" w:rsidR="00693495" w:rsidRPr="003C3E4C" w:rsidRDefault="00693495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bidi="he-IL"/>
        </w:rPr>
      </w:pPr>
      <w:r w:rsidRPr="00196918">
        <w:rPr>
          <w:lang w:val="en-US" w:bidi="he-IL"/>
        </w:rPr>
        <w:t>Ambient IoT devices are ultra-low complexity as well as ultra-low power</w:t>
      </w:r>
      <w:r>
        <w:rPr>
          <w:lang w:bidi="he-IL"/>
        </w:rPr>
        <w:t>, batteryless</w:t>
      </w:r>
      <w:r w:rsidRPr="00196918">
        <w:rPr>
          <w:lang w:val="en-US" w:bidi="he-IL"/>
        </w:rPr>
        <w:t xml:space="preserve"> with harvesting energy capabilities (</w:t>
      </w:r>
      <w:r>
        <w:rPr>
          <w:lang w:val="en-US" w:bidi="he-IL"/>
        </w:rPr>
        <w:t xml:space="preserve">e.g. </w:t>
      </w:r>
      <w:r w:rsidRPr="00196918">
        <w:rPr>
          <w:lang w:val="en-US" w:bidi="he-IL"/>
        </w:rPr>
        <w:t xml:space="preserve">RF, Solar, etc.) </w:t>
      </w:r>
    </w:p>
    <w:p w14:paraId="59BA35B2" w14:textId="79EAE7AA" w:rsidR="00693495" w:rsidRPr="007D6CE1" w:rsidRDefault="00693495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bidi="he-IL"/>
        </w:rPr>
      </w:pPr>
      <w:r>
        <w:rPr>
          <w:lang w:val="en-US" w:bidi="he-IL"/>
        </w:rPr>
        <w:t xml:space="preserve">An ambient IoT device’s memory can retain state for a limited time, </w:t>
      </w:r>
      <w:r w:rsidRPr="007D6CE1">
        <w:rPr>
          <w:lang w:val="en-US" w:bidi="he-IL"/>
        </w:rPr>
        <w:t xml:space="preserve">due to memory retention energy </w:t>
      </w:r>
      <w:r w:rsidR="009D600E">
        <w:rPr>
          <w:lang w:val="en-US" w:bidi="he-IL"/>
        </w:rPr>
        <w:t>cost</w:t>
      </w:r>
      <w:r>
        <w:rPr>
          <w:lang w:val="en-US" w:bidi="he-IL"/>
        </w:rPr>
        <w:t xml:space="preserve">, see </w:t>
      </w:r>
      <w:r w:rsidRPr="003C3E4C">
        <w:rPr>
          <w:lang w:val="en-US" w:bidi="he-IL"/>
        </w:rPr>
        <w:t xml:space="preserve">S2-2400081 for technical </w:t>
      </w:r>
      <w:r w:rsidRPr="00600FE2">
        <w:rPr>
          <w:lang w:val="en-US" w:bidi="he-IL"/>
        </w:rPr>
        <w:t>analysis.</w:t>
      </w:r>
    </w:p>
    <w:p w14:paraId="2BE876EB" w14:textId="2B604770" w:rsidR="00142B16" w:rsidRDefault="00E42299" w:rsidP="0007703D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>5G</w:t>
      </w:r>
      <w:r w:rsidR="00D714ED">
        <w:t>S</w:t>
      </w:r>
      <w:r>
        <w:t xml:space="preserve"> </w:t>
      </w:r>
      <w:r w:rsidR="007E7EB8">
        <w:t xml:space="preserve">Ambient </w:t>
      </w:r>
      <w:r>
        <w:t xml:space="preserve">architecture </w:t>
      </w:r>
      <w:r w:rsidR="007E7EB8">
        <w:t xml:space="preserve">should </w:t>
      </w:r>
      <w:r w:rsidR="00D714ED">
        <w:t>assume</w:t>
      </w:r>
      <w:r w:rsidR="00D3794A">
        <w:t xml:space="preserve"> </w:t>
      </w:r>
      <w:r w:rsidR="0007703D">
        <w:t xml:space="preserve">the </w:t>
      </w:r>
      <w:r w:rsidR="00D3794A">
        <w:t xml:space="preserve">Ambient IoT is </w:t>
      </w:r>
      <w:r w:rsidR="000E580C">
        <w:t>a SIM</w:t>
      </w:r>
      <w:r w:rsidR="00BF5EF4">
        <w:t>-less</w:t>
      </w:r>
      <w:r w:rsidR="000E580C">
        <w:t xml:space="preserve"> </w:t>
      </w:r>
      <w:r w:rsidR="00D3794A">
        <w:t>device</w:t>
      </w:r>
      <w:r w:rsidR="000C2727">
        <w:t xml:space="preserve"> </w:t>
      </w:r>
      <w:r w:rsidR="00693495" w:rsidRPr="003C3E4C">
        <w:t>due to power consumption and cos</w:t>
      </w:r>
      <w:r w:rsidR="000C2727">
        <w:t>t.</w:t>
      </w:r>
    </w:p>
    <w:p w14:paraId="52185EF8" w14:textId="77777777" w:rsidR="00693495" w:rsidRDefault="00693495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>Ambient IoT device communication availability depends on the device’s energy state: energized or non-energized.</w:t>
      </w:r>
    </w:p>
    <w:p w14:paraId="0C002969" w14:textId="45146305" w:rsidR="00693495" w:rsidRPr="003C3E4C" w:rsidRDefault="00693495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lang w:bidi="he-IL"/>
        </w:rPr>
      </w:pPr>
      <w:r>
        <w:rPr>
          <w:lang w:bidi="he-IL"/>
        </w:rPr>
        <w:t xml:space="preserve">Ambient IoT devices </w:t>
      </w:r>
      <w:r w:rsidR="00E7053F">
        <w:rPr>
          <w:lang w:bidi="he-IL"/>
        </w:rPr>
        <w:t>shall have a</w:t>
      </w:r>
      <w:r>
        <w:rPr>
          <w:lang w:bidi="he-IL"/>
        </w:rPr>
        <w:t xml:space="preserve"> single </w:t>
      </w:r>
      <w:r w:rsidR="00C229E3">
        <w:rPr>
          <w:lang w:bidi="he-IL"/>
        </w:rPr>
        <w:t xml:space="preserve">communication </w:t>
      </w:r>
      <w:r>
        <w:rPr>
          <w:lang w:bidi="he-IL"/>
        </w:rPr>
        <w:t>connection with 5G system</w:t>
      </w:r>
    </w:p>
    <w:p w14:paraId="514F074A" w14:textId="77777777" w:rsidR="00693495" w:rsidRDefault="00693495" w:rsidP="00693495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</w:pPr>
      <w:r>
        <w:t>5G system</w:t>
      </w:r>
      <w:r w:rsidRPr="003C3E4C">
        <w:t xml:space="preserve"> </w:t>
      </w:r>
      <w:r>
        <w:t>and 3</w:t>
      </w:r>
      <w:r w:rsidRPr="003C3E4C">
        <w:rPr>
          <w:vertAlign w:val="superscript"/>
        </w:rPr>
        <w:t>rd</w:t>
      </w:r>
      <w:r>
        <w:t xml:space="preserve"> party entity </w:t>
      </w:r>
      <w:r w:rsidRPr="003C3E4C">
        <w:t xml:space="preserve">have a trusted </w:t>
      </w:r>
      <w:r w:rsidRPr="00EF5420">
        <w:t>relationship.</w:t>
      </w:r>
    </w:p>
    <w:p w14:paraId="71CBF03E" w14:textId="11A012FD" w:rsidR="00EA093C" w:rsidRDefault="00693495" w:rsidP="00116A81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lang/>
        </w:rPr>
      </w:pPr>
      <w:r w:rsidRPr="00301ECC">
        <w:rPr>
          <w:lang/>
        </w:rPr>
        <w:t xml:space="preserve">Ambient IoT device credentials </w:t>
      </w:r>
      <w:r w:rsidR="00C81C99">
        <w:rPr>
          <w:lang w:val="en-US" w:bidi="he-IL"/>
        </w:rPr>
        <w:t xml:space="preserve">(some or all) </w:t>
      </w:r>
      <w:r w:rsidR="002B35A6">
        <w:rPr>
          <w:lang/>
        </w:rPr>
        <w:t>might</w:t>
      </w:r>
      <w:r w:rsidR="002B35A6" w:rsidRPr="00301ECC">
        <w:rPr>
          <w:lang/>
        </w:rPr>
        <w:t xml:space="preserve"> </w:t>
      </w:r>
      <w:r w:rsidRPr="00301ECC">
        <w:rPr>
          <w:lang/>
        </w:rPr>
        <w:t xml:space="preserve">be shared </w:t>
      </w:r>
      <w:r w:rsidR="00D0082D">
        <w:rPr>
          <w:lang/>
        </w:rPr>
        <w:t xml:space="preserve">or exposed </w:t>
      </w:r>
      <w:r w:rsidRPr="00301ECC">
        <w:rPr>
          <w:lang/>
        </w:rPr>
        <w:t xml:space="preserve">between 5GS and 3rd party </w:t>
      </w:r>
    </w:p>
    <w:p w14:paraId="2E7B97E8" w14:textId="77777777" w:rsidR="00E235F1" w:rsidRDefault="00E235F1" w:rsidP="006C57E2">
      <w:pPr>
        <w:pStyle w:val="B1"/>
        <w:overflowPunct/>
        <w:autoSpaceDE/>
        <w:autoSpaceDN/>
        <w:adjustRightInd/>
        <w:textAlignment w:val="auto"/>
        <w:rPr>
          <w:lang/>
        </w:rPr>
      </w:pPr>
    </w:p>
    <w:p w14:paraId="6E2AC982" w14:textId="77777777" w:rsidR="006C57E2" w:rsidRDefault="006C57E2" w:rsidP="006C57E2">
      <w:pPr>
        <w:pStyle w:val="B1"/>
        <w:overflowPunct/>
        <w:autoSpaceDE/>
        <w:autoSpaceDN/>
        <w:adjustRightInd/>
        <w:textAlignment w:val="auto"/>
        <w:rPr>
          <w:lang/>
        </w:rPr>
      </w:pPr>
    </w:p>
    <w:p w14:paraId="002DB201" w14:textId="77777777" w:rsidR="006C57E2" w:rsidRDefault="006C57E2" w:rsidP="006C57E2">
      <w:pPr>
        <w:pStyle w:val="B1"/>
        <w:overflowPunct/>
        <w:autoSpaceDE/>
        <w:autoSpaceDN/>
        <w:adjustRightInd/>
        <w:textAlignment w:val="auto"/>
        <w:rPr>
          <w:lang/>
        </w:rPr>
      </w:pPr>
    </w:p>
    <w:p w14:paraId="2D3976B8" w14:textId="77777777" w:rsidR="006C57E2" w:rsidRPr="00301ECC" w:rsidRDefault="006C57E2" w:rsidP="00E35B10">
      <w:pPr>
        <w:pStyle w:val="B1"/>
        <w:overflowPunct/>
        <w:autoSpaceDE/>
        <w:autoSpaceDN/>
        <w:adjustRightInd/>
        <w:textAlignment w:val="auto"/>
        <w:rPr>
          <w:lang/>
        </w:rPr>
      </w:pPr>
    </w:p>
    <w:p w14:paraId="0BD88605" w14:textId="54945BAD" w:rsidR="00F21703" w:rsidRPr="00F21703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5" w:name="_Toc93073657"/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</w:t>
      </w:r>
      <w:r w:rsidR="008F767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6DADA1B" w14:textId="77777777" w:rsidR="00BC1628" w:rsidRDefault="00BC1628" w:rsidP="00BC1628">
      <w:pPr>
        <w:pStyle w:val="Heading2"/>
      </w:pPr>
      <w:r w:rsidRPr="009B1A0D">
        <w:t>4.2</w:t>
      </w:r>
      <w:r w:rsidRPr="009B1A0D">
        <w:tab/>
        <w:t xml:space="preserve">Architectural </w:t>
      </w:r>
      <w:bookmarkEnd w:id="5"/>
      <w:r w:rsidRPr="009B1A0D">
        <w:t>Requirements</w:t>
      </w:r>
    </w:p>
    <w:p w14:paraId="78D1A97F" w14:textId="0E779EA5" w:rsidR="002E12DB" w:rsidRPr="003C3E4C" w:rsidRDefault="002E12DB" w:rsidP="002E12DB">
      <w:pPr>
        <w:rPr>
          <w:noProof/>
          <w:lang w:val="en-US"/>
        </w:rPr>
      </w:pPr>
      <w:r w:rsidRPr="00214547">
        <w:rPr>
          <w:noProof/>
          <w:lang w:val="en-US"/>
        </w:rPr>
        <w:t xml:space="preserve">The following architectural </w:t>
      </w:r>
      <w:r>
        <w:rPr>
          <w:noProof/>
          <w:lang w:val="en-US"/>
        </w:rPr>
        <w:t xml:space="preserve">requirements </w:t>
      </w:r>
      <w:r w:rsidR="00301ECC">
        <w:rPr>
          <w:noProof/>
          <w:lang w:val="en-US"/>
        </w:rPr>
        <w:t>can be applied</w:t>
      </w:r>
      <w:r w:rsidRPr="00214547">
        <w:rPr>
          <w:noProof/>
          <w:lang w:val="en-US"/>
        </w:rPr>
        <w:t xml:space="preserve"> to this study:</w:t>
      </w:r>
    </w:p>
    <w:p w14:paraId="1E606480" w14:textId="7DC80D70" w:rsidR="002E12DB" w:rsidRPr="00CF6314" w:rsidRDefault="005A7720" w:rsidP="002E12DB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lang/>
        </w:rPr>
      </w:pPr>
      <w:r>
        <w:rPr>
          <w:lang/>
        </w:rPr>
        <w:t xml:space="preserve">The </w:t>
      </w:r>
      <w:r w:rsidR="002E12DB">
        <w:rPr>
          <w:lang/>
        </w:rPr>
        <w:t xml:space="preserve">3GPP shall support a single connection between </w:t>
      </w:r>
      <w:r w:rsidR="002E12DB" w:rsidRPr="003C3E4C">
        <w:rPr>
          <w:lang/>
        </w:rPr>
        <w:t>A</w:t>
      </w:r>
      <w:r w:rsidR="002E12DB">
        <w:rPr>
          <w:lang/>
        </w:rPr>
        <w:t>mbient IoT devices and 5G system</w:t>
      </w:r>
      <w:r w:rsidR="002E12DB" w:rsidRPr="003C3E4C">
        <w:rPr>
          <w:lang/>
        </w:rPr>
        <w:t>, preference it will be an asymmetric stateless connectio</w:t>
      </w:r>
      <w:r w:rsidR="002E12DB">
        <w:rPr>
          <w:lang/>
        </w:rPr>
        <w:t>n.</w:t>
      </w:r>
    </w:p>
    <w:p w14:paraId="72FC439C" w14:textId="77777777" w:rsidR="002E12DB" w:rsidRPr="00CF6314" w:rsidRDefault="002E12DB" w:rsidP="002E12DB">
      <w:pPr>
        <w:pStyle w:val="B1"/>
        <w:numPr>
          <w:ilvl w:val="1"/>
          <w:numId w:val="26"/>
        </w:numPr>
        <w:overflowPunct/>
        <w:autoSpaceDE/>
        <w:autoSpaceDN/>
        <w:adjustRightInd/>
        <w:textAlignment w:val="auto"/>
        <w:rPr>
          <w:lang/>
        </w:rPr>
      </w:pPr>
      <w:r w:rsidRPr="003C3E4C">
        <w:rPr>
          <w:lang/>
        </w:rPr>
        <w:t>DL Control/Commands</w:t>
      </w:r>
      <w:r>
        <w:rPr>
          <w:lang/>
        </w:rPr>
        <w:t>/Triggers</w:t>
      </w:r>
    </w:p>
    <w:p w14:paraId="52BAB1F4" w14:textId="77777777" w:rsidR="002E12DB" w:rsidRDefault="002E12DB" w:rsidP="002E12DB">
      <w:pPr>
        <w:pStyle w:val="B1"/>
        <w:numPr>
          <w:ilvl w:val="1"/>
          <w:numId w:val="26"/>
        </w:numPr>
        <w:overflowPunct/>
        <w:autoSpaceDE/>
        <w:autoSpaceDN/>
        <w:adjustRightInd/>
        <w:textAlignment w:val="auto"/>
        <w:rPr>
          <w:lang/>
        </w:rPr>
      </w:pPr>
      <w:r w:rsidRPr="003C3E4C">
        <w:rPr>
          <w:lang/>
        </w:rPr>
        <w:t>UL Data</w:t>
      </w:r>
    </w:p>
    <w:p w14:paraId="6BF55EF2" w14:textId="15E29BEB" w:rsidR="0083756F" w:rsidRPr="00447E6A" w:rsidRDefault="00D16F1B" w:rsidP="009072A3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lang/>
        </w:rPr>
      </w:pPr>
      <w:r>
        <w:rPr>
          <w:lang/>
        </w:rPr>
        <w:t>The 3GPP sh</w:t>
      </w:r>
      <w:r w:rsidR="00852C7D">
        <w:rPr>
          <w:lang/>
        </w:rPr>
        <w:t xml:space="preserve">all enable </w:t>
      </w:r>
      <w:r w:rsidR="009072A3">
        <w:rPr>
          <w:lang/>
        </w:rPr>
        <w:t>stateless</w:t>
      </w:r>
      <w:r w:rsidR="00852C7D">
        <w:rPr>
          <w:lang/>
        </w:rPr>
        <w:t xml:space="preserve"> or </w:t>
      </w:r>
      <w:r w:rsidR="00447E6A">
        <w:rPr>
          <w:lang/>
        </w:rPr>
        <w:t>single-state</w:t>
      </w:r>
      <w:r w:rsidR="00852C7D">
        <w:rPr>
          <w:lang/>
        </w:rPr>
        <w:t xml:space="preserve"> communication between Ambient IoT device</w:t>
      </w:r>
      <w:r w:rsidR="00694886">
        <w:rPr>
          <w:lang/>
        </w:rPr>
        <w:t>s</w:t>
      </w:r>
      <w:r w:rsidR="00852C7D">
        <w:rPr>
          <w:lang/>
        </w:rPr>
        <w:t xml:space="preserve"> and </w:t>
      </w:r>
      <w:r w:rsidR="00447E6A">
        <w:rPr>
          <w:lang/>
        </w:rPr>
        <w:t xml:space="preserve">5G </w:t>
      </w:r>
      <w:r w:rsidR="00694886">
        <w:rPr>
          <w:lang/>
        </w:rPr>
        <w:t xml:space="preserve">systems </w:t>
      </w:r>
      <w:r w:rsidR="00447E6A">
        <w:rPr>
          <w:lang/>
        </w:rPr>
        <w:t>d</w:t>
      </w:r>
      <w:proofErr w:type="spellStart"/>
      <w:r w:rsidR="0083756F" w:rsidRPr="00447E6A">
        <w:rPr>
          <w:lang w:val="en-US"/>
        </w:rPr>
        <w:t>ue</w:t>
      </w:r>
      <w:proofErr w:type="spellEnd"/>
      <w:r w:rsidR="0083756F" w:rsidRPr="00447E6A">
        <w:rPr>
          <w:lang w:val="en-US"/>
        </w:rPr>
        <w:t xml:space="preserve"> to </w:t>
      </w:r>
      <w:r w:rsidR="002432F6" w:rsidRPr="00447E6A">
        <w:rPr>
          <w:lang w:val="en-US"/>
        </w:rPr>
        <w:t xml:space="preserve">Ambient IoT </w:t>
      </w:r>
      <w:r w:rsidR="0083756F" w:rsidRPr="00447E6A">
        <w:rPr>
          <w:lang w:val="en-US"/>
        </w:rPr>
        <w:t xml:space="preserve">energy </w:t>
      </w:r>
      <w:r w:rsidR="002432F6" w:rsidRPr="00447E6A">
        <w:rPr>
          <w:lang w:val="en-US"/>
        </w:rPr>
        <w:t>limitation</w:t>
      </w:r>
      <w:r w:rsidR="009072A3">
        <w:rPr>
          <w:lang w:val="en-US"/>
        </w:rPr>
        <w:t>s.</w:t>
      </w:r>
    </w:p>
    <w:p w14:paraId="5F49C843" w14:textId="2A481C39" w:rsidR="002E12DB" w:rsidRDefault="005A7720" w:rsidP="002E12DB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lang/>
        </w:rPr>
      </w:pPr>
      <w:r>
        <w:rPr>
          <w:lang/>
        </w:rPr>
        <w:t xml:space="preserve">The </w:t>
      </w:r>
      <w:r w:rsidR="002E12DB">
        <w:rPr>
          <w:lang/>
        </w:rPr>
        <w:t>3GPP shall enable communication between a trusted 3rd party entity and an Ambient IoT device or group of devices</w:t>
      </w:r>
    </w:p>
    <w:p w14:paraId="2C949E63" w14:textId="7304305C" w:rsidR="002E12DB" w:rsidRPr="00EF5420" w:rsidRDefault="005A7720" w:rsidP="002E12DB">
      <w:pPr>
        <w:pStyle w:val="B1"/>
        <w:numPr>
          <w:ilvl w:val="0"/>
          <w:numId w:val="26"/>
        </w:numPr>
        <w:overflowPunct/>
        <w:autoSpaceDE/>
        <w:autoSpaceDN/>
        <w:adjustRightInd/>
        <w:textAlignment w:val="auto"/>
        <w:rPr>
          <w:lang/>
        </w:rPr>
      </w:pPr>
      <w:r>
        <w:rPr>
          <w:lang/>
        </w:rPr>
        <w:t xml:space="preserve">The </w:t>
      </w:r>
      <w:r w:rsidR="002E12DB">
        <w:rPr>
          <w:lang/>
        </w:rPr>
        <w:t xml:space="preserve">3GPP shall enable </w:t>
      </w:r>
      <w:r w:rsidR="00FD4E8F">
        <w:rPr>
          <w:lang/>
        </w:rPr>
        <w:t xml:space="preserve">the </w:t>
      </w:r>
      <w:r w:rsidR="00E85EB7">
        <w:rPr>
          <w:lang/>
        </w:rPr>
        <w:t>provision of</w:t>
      </w:r>
      <w:r w:rsidR="002E12DB">
        <w:rPr>
          <w:lang/>
        </w:rPr>
        <w:t xml:space="preserve"> Ambient IoT device</w:t>
      </w:r>
      <w:r w:rsidR="002E12DB" w:rsidRPr="00EF5420">
        <w:rPr>
          <w:lang/>
        </w:rPr>
        <w:t xml:space="preserve"> credentials</w:t>
      </w:r>
      <w:r w:rsidR="002E12DB">
        <w:rPr>
          <w:lang/>
        </w:rPr>
        <w:t xml:space="preserve"> </w:t>
      </w:r>
      <w:r w:rsidR="002E12DB" w:rsidRPr="00EF5420">
        <w:rPr>
          <w:lang/>
        </w:rPr>
        <w:t xml:space="preserve">by </w:t>
      </w:r>
      <w:r w:rsidR="00A54B1C">
        <w:rPr>
          <w:lang/>
        </w:rPr>
        <w:t xml:space="preserve">the </w:t>
      </w:r>
      <w:r w:rsidR="002E12DB" w:rsidRPr="00EF5420">
        <w:rPr>
          <w:lang/>
        </w:rPr>
        <w:t>5G</w:t>
      </w:r>
      <w:r w:rsidR="002E12DB">
        <w:rPr>
          <w:lang/>
        </w:rPr>
        <w:t xml:space="preserve"> System</w:t>
      </w:r>
      <w:r w:rsidR="002E12DB" w:rsidRPr="00EF5420">
        <w:rPr>
          <w:lang/>
        </w:rPr>
        <w:t xml:space="preserve"> </w:t>
      </w:r>
      <w:r w:rsidR="002E12DB">
        <w:rPr>
          <w:lang/>
        </w:rPr>
        <w:t xml:space="preserve">to </w:t>
      </w:r>
      <w:r w:rsidR="00FD4E8F">
        <w:rPr>
          <w:lang/>
        </w:rPr>
        <w:t xml:space="preserve">a </w:t>
      </w:r>
      <w:r w:rsidR="002E12DB">
        <w:rPr>
          <w:lang/>
        </w:rPr>
        <w:t>trusted 3rd party or by</w:t>
      </w:r>
      <w:r w:rsidR="002E12DB" w:rsidRPr="00EF5420">
        <w:rPr>
          <w:lang/>
        </w:rPr>
        <w:t xml:space="preserve"> </w:t>
      </w:r>
      <w:r w:rsidR="00FD4E8F">
        <w:rPr>
          <w:lang/>
        </w:rPr>
        <w:t xml:space="preserve">a </w:t>
      </w:r>
      <w:r w:rsidR="002E12DB">
        <w:rPr>
          <w:lang/>
        </w:rPr>
        <w:t xml:space="preserve">trusted </w:t>
      </w:r>
      <w:r w:rsidR="002E12DB" w:rsidRPr="00EF5420">
        <w:rPr>
          <w:lang/>
        </w:rPr>
        <w:t xml:space="preserve">3rd party </w:t>
      </w:r>
      <w:r w:rsidR="002E12DB">
        <w:rPr>
          <w:lang/>
        </w:rPr>
        <w:t xml:space="preserve">to </w:t>
      </w:r>
      <w:r w:rsidR="00FD4E8F">
        <w:rPr>
          <w:lang/>
        </w:rPr>
        <w:t xml:space="preserve">the </w:t>
      </w:r>
      <w:r w:rsidR="002E12DB">
        <w:rPr>
          <w:lang/>
        </w:rPr>
        <w:t>5G System</w:t>
      </w:r>
    </w:p>
    <w:p w14:paraId="28131979" w14:textId="77777777" w:rsidR="002E12DB" w:rsidRPr="00116A81" w:rsidRDefault="002E12DB" w:rsidP="00AC563A">
      <w:pPr>
        <w:rPr>
          <w:lang/>
        </w:rPr>
      </w:pPr>
    </w:p>
    <w:p w14:paraId="0EF3245F" w14:textId="03468516" w:rsidR="004C27DE" w:rsidRDefault="00870DD4" w:rsidP="00AC5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CEB6097" w14:textId="77777777" w:rsidR="00AC563A" w:rsidRPr="00AC563A" w:rsidRDefault="00AC563A" w:rsidP="00AC563A"/>
    <w:sectPr w:rsidR="00AC563A" w:rsidRPr="00AC563A" w:rsidSect="00082805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FB874" w14:textId="77777777" w:rsidR="00DE36F9" w:rsidRDefault="00DE36F9">
      <w:pPr>
        <w:spacing w:after="0"/>
      </w:pPr>
      <w:r>
        <w:separator/>
      </w:r>
    </w:p>
  </w:endnote>
  <w:endnote w:type="continuationSeparator" w:id="0">
    <w:p w14:paraId="7F1EEE47" w14:textId="77777777" w:rsidR="00DE36F9" w:rsidRDefault="00DE36F9">
      <w:pPr>
        <w:spacing w:after="0"/>
      </w:pPr>
      <w:r>
        <w:continuationSeparator/>
      </w:r>
    </w:p>
  </w:endnote>
  <w:endnote w:type="continuationNotice" w:id="1">
    <w:p w14:paraId="2CA695A0" w14:textId="77777777" w:rsidR="00DE36F9" w:rsidRDefault="00DE36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3303B" w14:textId="77777777" w:rsidR="00DE36F9" w:rsidRDefault="00DE36F9">
      <w:pPr>
        <w:spacing w:after="0"/>
      </w:pPr>
      <w:r>
        <w:separator/>
      </w:r>
    </w:p>
  </w:footnote>
  <w:footnote w:type="continuationSeparator" w:id="0">
    <w:p w14:paraId="3920FD4D" w14:textId="77777777" w:rsidR="00DE36F9" w:rsidRDefault="00DE36F9">
      <w:pPr>
        <w:spacing w:after="0"/>
      </w:pPr>
      <w:r>
        <w:continuationSeparator/>
      </w:r>
    </w:p>
  </w:footnote>
  <w:footnote w:type="continuationNotice" w:id="1">
    <w:p w14:paraId="0C01C6E0" w14:textId="77777777" w:rsidR="00DE36F9" w:rsidRDefault="00DE36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3D0B6D4E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</w:p>
  <w:p w14:paraId="102FD919" w14:textId="67D3DA35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3D1EC2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A6DF4"/>
    <w:multiLevelType w:val="hybridMultilevel"/>
    <w:tmpl w:val="079A0934"/>
    <w:lvl w:ilvl="0" w:tplc="EC08B32C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B71A2B"/>
    <w:multiLevelType w:val="hybridMultilevel"/>
    <w:tmpl w:val="E00E1836"/>
    <w:lvl w:ilvl="0" w:tplc="24DEC63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514095"/>
    <w:multiLevelType w:val="hybridMultilevel"/>
    <w:tmpl w:val="AD5AED98"/>
    <w:lvl w:ilvl="0" w:tplc="EC08B32C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3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886759">
    <w:abstractNumId w:val="7"/>
  </w:num>
  <w:num w:numId="2" w16cid:durableId="1157644633">
    <w:abstractNumId w:val="22"/>
  </w:num>
  <w:num w:numId="3" w16cid:durableId="1416047110">
    <w:abstractNumId w:val="26"/>
  </w:num>
  <w:num w:numId="4" w16cid:durableId="876359328">
    <w:abstractNumId w:val="4"/>
  </w:num>
  <w:num w:numId="5" w16cid:durableId="221139998">
    <w:abstractNumId w:val="20"/>
  </w:num>
  <w:num w:numId="6" w16cid:durableId="921993046">
    <w:abstractNumId w:val="11"/>
  </w:num>
  <w:num w:numId="7" w16cid:durableId="221986000">
    <w:abstractNumId w:val="25"/>
  </w:num>
  <w:num w:numId="8" w16cid:durableId="673842189">
    <w:abstractNumId w:val="5"/>
  </w:num>
  <w:num w:numId="9" w16cid:durableId="2047945589">
    <w:abstractNumId w:val="16"/>
  </w:num>
  <w:num w:numId="10" w16cid:durableId="495220460">
    <w:abstractNumId w:val="19"/>
  </w:num>
  <w:num w:numId="11" w16cid:durableId="2115903707">
    <w:abstractNumId w:val="12"/>
  </w:num>
  <w:num w:numId="12" w16cid:durableId="1738897093">
    <w:abstractNumId w:val="21"/>
  </w:num>
  <w:num w:numId="13" w16cid:durableId="630599563">
    <w:abstractNumId w:val="10"/>
  </w:num>
  <w:num w:numId="14" w16cid:durableId="425853199">
    <w:abstractNumId w:val="8"/>
  </w:num>
  <w:num w:numId="15" w16cid:durableId="848106874">
    <w:abstractNumId w:val="1"/>
  </w:num>
  <w:num w:numId="16" w16cid:durableId="1015574186">
    <w:abstractNumId w:val="14"/>
  </w:num>
  <w:num w:numId="17" w16cid:durableId="869875866">
    <w:abstractNumId w:val="23"/>
  </w:num>
  <w:num w:numId="18" w16cid:durableId="340789211">
    <w:abstractNumId w:val="27"/>
  </w:num>
  <w:num w:numId="19" w16cid:durableId="1117026610">
    <w:abstractNumId w:val="2"/>
  </w:num>
  <w:num w:numId="20" w16cid:durableId="1981878780">
    <w:abstractNumId w:val="3"/>
  </w:num>
  <w:num w:numId="21" w16cid:durableId="1512135522">
    <w:abstractNumId w:val="24"/>
  </w:num>
  <w:num w:numId="22" w16cid:durableId="505442430">
    <w:abstractNumId w:val="13"/>
  </w:num>
  <w:num w:numId="23" w16cid:durableId="1092318988">
    <w:abstractNumId w:val="17"/>
  </w:num>
  <w:num w:numId="24" w16cid:durableId="639305185">
    <w:abstractNumId w:val="15"/>
  </w:num>
  <w:num w:numId="25" w16cid:durableId="1653289939">
    <w:abstractNumId w:val="18"/>
  </w:num>
  <w:num w:numId="26" w16cid:durableId="16467081">
    <w:abstractNumId w:val="6"/>
  </w:num>
  <w:num w:numId="27" w16cid:durableId="2877052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798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03D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805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727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37A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80C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B69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5828"/>
    <w:rsid w:val="00115956"/>
    <w:rsid w:val="00115A7B"/>
    <w:rsid w:val="001160D0"/>
    <w:rsid w:val="00116A81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B1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B6F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5B6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35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5FA6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6F75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7D3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BDD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5CB"/>
    <w:rsid w:val="00242A13"/>
    <w:rsid w:val="0024325A"/>
    <w:rsid w:val="002432F6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5A6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2DB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1ECC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77BC8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4C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70A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E6A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3D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6A3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07F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6BF8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720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BA2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7DA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495"/>
    <w:rsid w:val="006935A4"/>
    <w:rsid w:val="006937A8"/>
    <w:rsid w:val="006939FE"/>
    <w:rsid w:val="00693B4B"/>
    <w:rsid w:val="00694886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7E2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D3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CBD"/>
    <w:rsid w:val="00714D49"/>
    <w:rsid w:val="00714FEB"/>
    <w:rsid w:val="00715391"/>
    <w:rsid w:val="00715AB1"/>
    <w:rsid w:val="00715AC9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7DB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555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B7F62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E7EB8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99F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56F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C7D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05B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05A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72A3"/>
    <w:rsid w:val="0091034C"/>
    <w:rsid w:val="0091079A"/>
    <w:rsid w:val="00910AFB"/>
    <w:rsid w:val="00910FB3"/>
    <w:rsid w:val="00911749"/>
    <w:rsid w:val="009118A5"/>
    <w:rsid w:val="00911FBC"/>
    <w:rsid w:val="009123D7"/>
    <w:rsid w:val="00912778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103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00E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22D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B35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A0C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B1C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203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92A"/>
    <w:rsid w:val="00A91F69"/>
    <w:rsid w:val="00A92703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63A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668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090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57A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EF4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29E3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4BEF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C99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17F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82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0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F1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94A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3BA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4ED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337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6F9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0DC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5F1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1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299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565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702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3F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EB7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93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191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14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6F9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45F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4E8F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9E15C4-9F00-425B-930A-ECD2ACA4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334</Words>
  <Characters>1910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23.122_CR1197_(Rel-18)_PLMNsel_NS</cp:lastModifiedBy>
  <cp:revision>88</cp:revision>
  <dcterms:created xsi:type="dcterms:W3CDTF">2024-01-10T17:06:00Z</dcterms:created>
  <dcterms:modified xsi:type="dcterms:W3CDTF">2024-01-15T13:50:00Z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